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LAURO ERICK HUIDOBRO CHAVEZ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LICENCIATURA EN DERECHO.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PROFESIONAL: </w:t>
      </w: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5690985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TELEFONO DE OFICINA: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9 </w:t>
      </w: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25-23-63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ELECTRONICO: </w:t>
      </w:r>
      <w:hyperlink r:id="rId8" w:history="1">
        <w:r w:rsidRPr="00F96626">
          <w:rPr>
            <w:rStyle w:val="Hipervnculo"/>
            <w:rFonts w:ascii="NeoSansPro-Bold" w:hAnsi="NeoSansPro-Bold" w:cs="NeoSansPro-Bold"/>
            <w:b/>
            <w:bCs/>
            <w:sz w:val="20"/>
            <w:szCs w:val="20"/>
          </w:rPr>
          <w:t>laspuertasabiertas@hotmail.com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PRIMARIA (1989-1995): 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Escuela Primaria 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“JOSE MARIA MORELOS”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LAS CHOAPAS, Veracruz.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SECUNDARIA: (1995-1998</w:t>
      </w: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)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Escuela Secundaria GENERAL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“LAZARO CARDENAS”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LAS CHOAPAS, Veracruz.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BACHILLERATO: (1998-2001)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CENTRO DE BACHILLERATO TECNOLOGICO INDUSTRIAL Y DE SERVICIOS 113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LAS CHOAPAS, Veracruz.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PROFESIONAL: 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UNIVERSIDAD DEL GOLFO DE MEXICO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Facultad de Derecho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Periodo (2001 – 2005)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COATZACOALCOS,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17-JULIO-2002 AL 29-NOVIEMBRE 2015</w:t>
      </w: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OFICIAL SECRETARIO (SALARIO MUNICIPAL)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2013 AL 2015 </w:t>
      </w: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CATEDRATICO EN LA UNIVERSIDAD POPULAR AUTONOMA DE VERACRUZ CAMPUS LAS CHOAPAS.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966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02 DE DICIEMBRE-2015 A LA FECHA</w:t>
      </w:r>
      <w:r w:rsidRPr="00F96626">
        <w:rPr>
          <w:rFonts w:ascii="NeoSansPro-Bold" w:hAnsi="NeoSansPro-Bold" w:cs="NeoSansPro-Bold"/>
          <w:bCs/>
          <w:color w:val="404040"/>
          <w:sz w:val="20"/>
          <w:szCs w:val="20"/>
        </w:rPr>
        <w:t>, FISCAL PRIMERO EN LAS UNIDADES INTEGRALES DE PROCURACION DE JUSTICIA EN ACAYUCAN (DISTRITO XX), COATZACOALCOS (DISTRITO XXI) Y VERACRUZ (DISTRITO XVII)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C440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C440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96626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96626"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96626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F96626" w:rsidRPr="00F96626" w:rsidRDefault="00F96626" w:rsidP="00F966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96626">
        <w:rPr>
          <w:rFonts w:ascii="NeoSansPro-Regular" w:hAnsi="NeoSansPro-Regular" w:cs="NeoSansPro-Regular"/>
          <w:color w:val="404040"/>
          <w:sz w:val="20"/>
          <w:szCs w:val="20"/>
        </w:rPr>
        <w:t>AMPARO.</w:t>
      </w:r>
    </w:p>
    <w:p w:rsidR="006B643A" w:rsidRDefault="006B643A" w:rsidP="00F96626">
      <w:pPr>
        <w:autoSpaceDE w:val="0"/>
        <w:autoSpaceDN w:val="0"/>
        <w:adjustRightInd w:val="0"/>
        <w:spacing w:after="0" w:line="240" w:lineRule="auto"/>
      </w:pPr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057" w:rsidRDefault="00197057" w:rsidP="00AB5916">
      <w:pPr>
        <w:spacing w:after="0" w:line="240" w:lineRule="auto"/>
      </w:pPr>
      <w:r>
        <w:separator/>
      </w:r>
    </w:p>
  </w:endnote>
  <w:endnote w:type="continuationSeparator" w:id="1">
    <w:p w:rsidR="00197057" w:rsidRDefault="0019705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057" w:rsidRDefault="00197057" w:rsidP="00AB5916">
      <w:pPr>
        <w:spacing w:after="0" w:line="240" w:lineRule="auto"/>
      </w:pPr>
      <w:r>
        <w:separator/>
      </w:r>
    </w:p>
  </w:footnote>
  <w:footnote w:type="continuationSeparator" w:id="1">
    <w:p w:rsidR="00197057" w:rsidRDefault="0019705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FE1"/>
    <w:multiLevelType w:val="hybridMultilevel"/>
    <w:tmpl w:val="2C60A8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97057"/>
    <w:rsid w:val="00304E91"/>
    <w:rsid w:val="00462C41"/>
    <w:rsid w:val="004A1170"/>
    <w:rsid w:val="004B2D6E"/>
    <w:rsid w:val="004C4403"/>
    <w:rsid w:val="004E4FFA"/>
    <w:rsid w:val="005502F5"/>
    <w:rsid w:val="00554E46"/>
    <w:rsid w:val="005A32B3"/>
    <w:rsid w:val="00600D12"/>
    <w:rsid w:val="006B643A"/>
    <w:rsid w:val="00726727"/>
    <w:rsid w:val="00A66637"/>
    <w:rsid w:val="00AB5916"/>
    <w:rsid w:val="00CE7F12"/>
    <w:rsid w:val="00D03386"/>
    <w:rsid w:val="00D24392"/>
    <w:rsid w:val="00DB2FA1"/>
    <w:rsid w:val="00DE2E01"/>
    <w:rsid w:val="00E71AD8"/>
    <w:rsid w:val="00EA477E"/>
    <w:rsid w:val="00F96626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6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puertasabiertas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2017-05-19T23:35:00Z</dcterms:created>
  <dcterms:modified xsi:type="dcterms:W3CDTF">2017-06-21T18:31:00Z</dcterms:modified>
</cp:coreProperties>
</file>